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7DFF5" w14:textId="77777777" w:rsidR="00CD5B4D" w:rsidRDefault="00CD5B4D" w:rsidP="00CD5B4D">
      <w:pPr>
        <w:jc w:val="right"/>
        <w:rPr>
          <w:lang w:val="en-GB" w:bidi="ar-KW"/>
        </w:rPr>
      </w:pPr>
      <w:r>
        <w:rPr>
          <w:lang w:val="en-GB" w:bidi="ar-KW"/>
        </w:rPr>
        <w:t>Comment</w:t>
      </w:r>
    </w:p>
    <w:p w14:paraId="682773FF" w14:textId="779B2827" w:rsidR="00CD5B4D" w:rsidRPr="00034358" w:rsidRDefault="00034358" w:rsidP="00034358">
      <w:pPr>
        <w:jc w:val="right"/>
        <w:rPr>
          <w:rFonts w:asciiTheme="majorBidi" w:hAnsiTheme="majorBidi" w:cstheme="majorBidi"/>
          <w:sz w:val="28"/>
          <w:szCs w:val="28"/>
          <w:rtl/>
          <w:lang w:bidi="ar-KW"/>
        </w:rPr>
      </w:pPr>
      <w:bookmarkStart w:id="0" w:name="_GoBack"/>
      <w:r w:rsidRPr="00034358">
        <w:rPr>
          <w:rFonts w:ascii="Helvetica" w:hAnsi="Helvetica" w:cs="Helvetica"/>
          <w:color w:val="2D3B45"/>
          <w:sz w:val="28"/>
          <w:szCs w:val="28"/>
          <w:shd w:val="clear" w:color="auto" w:fill="FFFFFF"/>
        </w:rPr>
        <w:t>The story of your moment could be told more clearly, sometimes too much extra stuff (</w:t>
      </w:r>
      <w:proofErr w:type="spellStart"/>
      <w:r w:rsidRPr="00034358">
        <w:rPr>
          <w:rFonts w:ascii="Helvetica" w:hAnsi="Helvetica" w:cs="Helvetica"/>
          <w:color w:val="2D3B45"/>
          <w:sz w:val="28"/>
          <w:szCs w:val="28"/>
          <w:shd w:val="clear" w:color="auto" w:fill="FFFFFF"/>
        </w:rPr>
        <w:t>Flemming</w:t>
      </w:r>
      <w:proofErr w:type="spellEnd"/>
      <w:r w:rsidRPr="00034358">
        <w:rPr>
          <w:rFonts w:ascii="Helvetica" w:hAnsi="Helvetica" w:cs="Helvetica"/>
          <w:color w:val="2D3B45"/>
          <w:sz w:val="28"/>
          <w:szCs w:val="28"/>
          <w:shd w:val="clear" w:color="auto" w:fill="FFFFFF"/>
        </w:rPr>
        <w:t xml:space="preserve"> examples, log quotes) distracted from the essay's purpose at times.</w:t>
      </w:r>
      <w:bookmarkEnd w:id="0"/>
    </w:p>
    <w:sectPr w:rsidR="00CD5B4D" w:rsidRPr="00034358" w:rsidSect="008C08F8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4D"/>
    <w:rsid w:val="00034358"/>
    <w:rsid w:val="008C08F8"/>
    <w:rsid w:val="00CD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D60BC"/>
  <w15:chartTrackingRefBased/>
  <w15:docId w15:val="{5EF407A4-FF11-46B6-A519-D3CC1FE9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Alharbi, Zaid</dc:creator>
  <cp:keywords/>
  <dc:description/>
  <cp:lastModifiedBy>Alharbi, Zaid</cp:lastModifiedBy>
  <cp:revision>2</cp:revision>
  <dcterms:created xsi:type="dcterms:W3CDTF">2019-12-11T09:01:00Z</dcterms:created>
  <dcterms:modified xsi:type="dcterms:W3CDTF">2019-12-11T09:01:00Z</dcterms:modified>
</cp:coreProperties>
</file>